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861141"/>
          <w:sz w:val="28"/>
          <w:szCs w:val="28"/>
        </w:rPr>
        <w:t>V spotkanie SKN Toksykologii – 24.02.2021r. Godz. 19:00 -20:00</w:t>
      </w:r>
      <w:r>
        <w:rPr>
          <w:rStyle w:val="eop"/>
          <w:rFonts w:ascii="Comic Sans MS" w:hAnsi="Comic Sans MS" w:cs="Segoe UI"/>
          <w:color w:val="861141"/>
          <w:sz w:val="28"/>
          <w:szCs w:val="28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Obecni:</w:t>
      </w:r>
      <w:r>
        <w:rPr>
          <w:rStyle w:val="eop"/>
          <w:rFonts w:ascii="Arial" w:hAnsi="Arial" w:cs="Arial"/>
          <w:color w:val="000000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Opiekun koła: dr Karina Sommerfeld-</w:t>
      </w:r>
      <w:r>
        <w:rPr>
          <w:rStyle w:val="spellingerror"/>
          <w:rFonts w:ascii="Arial" w:hAnsi="Arial" w:cs="Arial"/>
          <w:b/>
          <w:bCs/>
          <w:color w:val="000000"/>
        </w:rPr>
        <w:t>Klatta</w:t>
      </w:r>
      <w:r>
        <w:rPr>
          <w:rStyle w:val="eop"/>
          <w:rFonts w:ascii="Arial" w:hAnsi="Arial" w:cs="Arial"/>
          <w:color w:val="000000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Przewodnicząca koła: Marta Wojtczak</w:t>
      </w:r>
      <w:r>
        <w:rPr>
          <w:rStyle w:val="scxw169299512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scxw169299512"/>
        </w:rPr>
        <w:t> </w:t>
      </w:r>
      <w:r>
        <w:br/>
      </w:r>
      <w:r>
        <w:rPr>
          <w:rStyle w:val="normaltextrun"/>
          <w:rFonts w:ascii="Arial" w:hAnsi="Arial" w:cs="Arial"/>
          <w:b/>
          <w:bCs/>
          <w:color w:val="000000"/>
        </w:rPr>
        <w:t>Członkowie: Barbara </w:t>
      </w:r>
      <w:proofErr w:type="spellStart"/>
      <w:r>
        <w:rPr>
          <w:rStyle w:val="spellingerror"/>
          <w:rFonts w:ascii="Arial" w:hAnsi="Arial" w:cs="Arial"/>
          <w:b/>
          <w:bCs/>
          <w:color w:val="000000"/>
        </w:rPr>
        <w:t>Jacczak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, Agnieszka Olek, Katarzyna Draganik, Katarzyna Górska, Kinga Brzydcy, Maria Nowak, Marta </w:t>
      </w:r>
      <w:proofErr w:type="spellStart"/>
      <w:r>
        <w:rPr>
          <w:rStyle w:val="spellingerror"/>
          <w:rFonts w:ascii="Arial" w:hAnsi="Arial" w:cs="Arial"/>
          <w:b/>
          <w:bCs/>
          <w:color w:val="000000"/>
        </w:rPr>
        <w:t>Kassem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, Patrycja </w:t>
      </w:r>
      <w:proofErr w:type="spellStart"/>
      <w:r>
        <w:rPr>
          <w:rStyle w:val="spellingerror"/>
          <w:rFonts w:ascii="Arial" w:hAnsi="Arial" w:cs="Arial"/>
          <w:b/>
          <w:bCs/>
          <w:color w:val="000000"/>
        </w:rPr>
        <w:t>Tomke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, Weronika </w:t>
      </w:r>
      <w:r>
        <w:rPr>
          <w:rStyle w:val="spellingerror"/>
          <w:rFonts w:ascii="Arial" w:hAnsi="Arial" w:cs="Arial"/>
          <w:b/>
          <w:bCs/>
          <w:color w:val="000000"/>
        </w:rPr>
        <w:t>Szczepankiewicz</w:t>
      </w:r>
      <w:r>
        <w:rPr>
          <w:rStyle w:val="normaltextrun"/>
          <w:rFonts w:ascii="Arial" w:hAnsi="Arial" w:cs="Arial"/>
          <w:b/>
          <w:bCs/>
          <w:color w:val="000000"/>
        </w:rPr>
        <w:t>, Weronika Wieczorek, Wiktoria Jiers</w:t>
      </w:r>
      <w:r>
        <w:rPr>
          <w:rStyle w:val="eop"/>
          <w:rFonts w:ascii="Arial" w:hAnsi="Arial" w:cs="Arial"/>
          <w:color w:val="000000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Spotkanie nawiązujące tematyką do poprzedniego spotkania. Skupiliśmy się na omówieniu przebiegu sekcji, jej warunków oraz celów. Podczas przygotowanej prezentacji zostały poruszone tematy: </w:t>
      </w:r>
      <w:r>
        <w:rPr>
          <w:rStyle w:val="eop"/>
          <w:rFonts w:ascii="Arial" w:hAnsi="Arial" w:cs="Arial"/>
          <w:color w:val="000000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671B5F">
        <w:rPr>
          <w:rStyle w:val="normaltextrun"/>
          <w:rFonts w:ascii="Arial" w:hAnsi="Arial" w:cs="Arial"/>
        </w:rPr>
        <w:t>Śmierci człowieka i ciała człowieka po śmierci 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71B5F">
        <w:rPr>
          <w:rStyle w:val="spellingerror"/>
          <w:rFonts w:ascii="Arial" w:hAnsi="Arial" w:cs="Arial"/>
        </w:rPr>
        <w:t>Tanatochemii</w:t>
      </w:r>
      <w:proofErr w:type="spellEnd"/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671B5F">
        <w:rPr>
          <w:rStyle w:val="normaltextrun"/>
          <w:rFonts w:ascii="Arial" w:hAnsi="Arial" w:cs="Arial"/>
        </w:rPr>
        <w:t>Przebiegu sekcji sądowo-lekarskiej 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671B5F">
        <w:rPr>
          <w:rStyle w:val="normaltextrun"/>
          <w:rFonts w:ascii="Arial" w:hAnsi="Arial" w:cs="Arial"/>
        </w:rPr>
        <w:t>Badań pośmiertnych 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671B5F">
        <w:rPr>
          <w:rStyle w:val="normaltextrun"/>
          <w:rFonts w:ascii="Arial" w:hAnsi="Arial" w:cs="Arial"/>
        </w:rPr>
        <w:t>Materiału biologicznego pobieranego podczas sekcji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</w:rPr>
        <w:t>Roli</w:t>
      </w:r>
      <w:bookmarkStart w:id="0" w:name="_GoBack"/>
      <w:bookmarkEnd w:id="0"/>
      <w:r w:rsidRPr="00671B5F">
        <w:rPr>
          <w:rStyle w:val="normaltextrun"/>
          <w:rFonts w:ascii="Arial" w:hAnsi="Arial" w:cs="Arial"/>
        </w:rPr>
        <w:t xml:space="preserve"> diagnostyki toksykologicznej w przypadku zgonu z powodu zatrucia 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71B5F">
        <w:rPr>
          <w:rStyle w:val="normaltextrun"/>
          <w:rFonts w:ascii="Arial" w:hAnsi="Arial" w:cs="Arial"/>
        </w:rPr>
        <w:t>Podsumowano także sekcję zwłok</w:t>
      </w:r>
      <w:r>
        <w:rPr>
          <w:rStyle w:val="normaltextrun"/>
          <w:rFonts w:ascii="Arial" w:hAnsi="Arial" w:cs="Arial"/>
        </w:rPr>
        <w:t>,</w:t>
      </w:r>
      <w:r w:rsidRPr="00671B5F">
        <w:rPr>
          <w:rStyle w:val="normaltextrun"/>
          <w:rFonts w:ascii="Arial" w:hAnsi="Arial" w:cs="Arial"/>
        </w:rPr>
        <w:t xml:space="preserve"> w której mieliśmy możliwość uczestniczyć w ramach poprzedniego spotkania </w:t>
      </w:r>
      <w:r w:rsidRPr="00671B5F">
        <w:rPr>
          <w:rStyle w:val="eop"/>
          <w:rFonts w:ascii="Arial" w:hAnsi="Arial" w:cs="Arial"/>
        </w:rPr>
        <w:t> </w:t>
      </w:r>
    </w:p>
    <w:p w:rsidR="00671B5F" w:rsidRPr="00671B5F" w:rsidRDefault="00671B5F" w:rsidP="00671B5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 w:rsidRPr="00671B5F">
        <w:rPr>
          <w:rStyle w:val="normaltextrun"/>
          <w:rFonts w:ascii="Arial" w:hAnsi="Arial" w:cs="Arial"/>
          <w:color w:val="000000"/>
          <w:sz w:val="20"/>
          <w:szCs w:val="20"/>
        </w:rPr>
        <w:t>Sporządziła Marta Wojtczak</w:t>
      </w:r>
      <w:r w:rsidRPr="00671B5F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671B5F" w:rsidRPr="00671B5F" w:rsidRDefault="00671B5F" w:rsidP="00671B5F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671B5F">
        <w:rPr>
          <w:rStyle w:val="eop"/>
          <w:rFonts w:ascii="Arial" w:hAnsi="Arial" w:cs="Arial"/>
          <w:color w:val="000000"/>
        </w:rPr>
        <w:t> </w:t>
      </w:r>
    </w:p>
    <w:p w:rsidR="00437139" w:rsidRPr="00671B5F" w:rsidRDefault="00437139">
      <w:pPr>
        <w:rPr>
          <w:rFonts w:ascii="Arial" w:hAnsi="Arial" w:cs="Arial"/>
        </w:rPr>
      </w:pPr>
    </w:p>
    <w:sectPr w:rsidR="00437139" w:rsidRPr="00671B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F5F0F"/>
    <w:multiLevelType w:val="multilevel"/>
    <w:tmpl w:val="1DA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0E0A4C"/>
    <w:multiLevelType w:val="multilevel"/>
    <w:tmpl w:val="68C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5F"/>
    <w:rsid w:val="00437139"/>
    <w:rsid w:val="006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EF967-AC8E-4C2B-ADBB-DAB2B6D5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671B5F"/>
  </w:style>
  <w:style w:type="character" w:customStyle="1" w:styleId="eop">
    <w:name w:val="eop"/>
    <w:basedOn w:val="Domylnaczcionkaakapitu"/>
    <w:rsid w:val="00671B5F"/>
  </w:style>
  <w:style w:type="character" w:customStyle="1" w:styleId="spellingerror">
    <w:name w:val="spellingerror"/>
    <w:basedOn w:val="Domylnaczcionkaakapitu"/>
    <w:rsid w:val="00671B5F"/>
  </w:style>
  <w:style w:type="character" w:customStyle="1" w:styleId="scxw169299512">
    <w:name w:val="scxw169299512"/>
    <w:basedOn w:val="Domylnaczcionkaakapitu"/>
    <w:rsid w:val="0067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2021-03-18T17:56:00Z</dcterms:created>
  <dcterms:modified xsi:type="dcterms:W3CDTF">2021-03-18T17:57:00Z</dcterms:modified>
</cp:coreProperties>
</file>